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EF" w:rsidRDefault="00CD0577">
      <w:pPr>
        <w:pStyle w:val="BodyText"/>
        <w:spacing w:before="37" w:line="229" w:lineRule="exact"/>
        <w:ind w:right="159"/>
        <w:jc w:val="right"/>
      </w:pPr>
      <w:bookmarkStart w:id="0" w:name="_GoBack"/>
      <w:bookmarkEnd w:id="0"/>
      <w:r>
        <w:rPr>
          <w:color w:val="231F20"/>
        </w:rPr>
        <w:t>CLTA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100.26-06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(03-09-07)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Minerals,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Present-Future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Improvements</w:t>
      </w:r>
    </w:p>
    <w:p w:rsidR="00F979EF" w:rsidRDefault="00CD0577">
      <w:pPr>
        <w:pStyle w:val="BodyText"/>
        <w:spacing w:line="229" w:lineRule="exact"/>
        <w:ind w:right="159"/>
        <w:jc w:val="right"/>
      </w:pPr>
      <w:r>
        <w:rPr>
          <w:color w:val="231F20"/>
        </w:rPr>
        <w:t>ALTA -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Lender</w:t>
      </w:r>
    </w:p>
    <w:p w:rsidR="00F979EF" w:rsidRDefault="00DC1928">
      <w:pPr>
        <w:spacing w:before="10"/>
        <w:rPr>
          <w:rFonts w:ascii="Arial" w:eastAsia="Arial" w:hAnsi="Arial" w:cs="Arial"/>
          <w:sz w:val="13"/>
          <w:szCs w:val="13"/>
        </w:rPr>
      </w:pPr>
    </w:p>
    <w:p w:rsidR="00F979EF" w:rsidRDefault="00CD0577">
      <w:pPr>
        <w:pStyle w:val="BodyText"/>
        <w:spacing w:before="66" w:line="229" w:lineRule="exact"/>
        <w:ind w:left="3851" w:right="3892"/>
        <w:jc w:val="center"/>
      </w:pPr>
      <w:r>
        <w:rPr>
          <w:color w:val="231F20"/>
        </w:rPr>
        <w:t>ENDORSEMENT</w:t>
      </w:r>
    </w:p>
    <w:p w:rsidR="00F979EF" w:rsidRDefault="00CD0577">
      <w:pPr>
        <w:pStyle w:val="BodyText"/>
        <w:ind w:left="3851" w:right="3892"/>
        <w:jc w:val="center"/>
      </w:pPr>
      <w:r>
        <w:rPr>
          <w:color w:val="231F20"/>
        </w:rPr>
        <w:t>Attached to Policy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 Issued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</w:p>
    <w:p w:rsidR="00F979EF" w:rsidRDefault="00CD0577">
      <w:pPr>
        <w:pStyle w:val="BodyText"/>
        <w:spacing w:line="228" w:lineRule="exact"/>
        <w:ind w:left="2578" w:right="2615"/>
        <w:jc w:val="center"/>
      </w:pPr>
      <w:r>
        <w:rPr>
          <w:color w:val="231F20"/>
          <w:spacing w:val="3"/>
        </w:rPr>
        <w:t xml:space="preserve">WFG </w:t>
      </w:r>
      <w:r>
        <w:rPr>
          <w:color w:val="231F20"/>
        </w:rPr>
        <w:t>NATIONAL TITLE INSURANCE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COMPANY</w:t>
      </w:r>
    </w:p>
    <w:p w:rsidR="00F979EF" w:rsidRDefault="00DC1928">
      <w:pPr>
        <w:spacing w:before="8"/>
        <w:rPr>
          <w:rFonts w:ascii="Arial" w:eastAsia="Arial" w:hAnsi="Arial" w:cs="Arial"/>
          <w:sz w:val="19"/>
          <w:szCs w:val="19"/>
        </w:rPr>
      </w:pPr>
    </w:p>
    <w:p w:rsidR="00F979EF" w:rsidRDefault="00CD0577">
      <w:pPr>
        <w:pStyle w:val="BodyText"/>
        <w:tabs>
          <w:tab w:val="left" w:pos="8719"/>
          <w:tab w:val="left" w:pos="8810"/>
        </w:tabs>
        <w:ind w:left="119" w:right="152" w:firstLine="720"/>
        <w:jc w:val="both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insures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sustained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improvements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constructed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constructed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plans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specifications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F.H.A.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(name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project)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office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Administration,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shrubbery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trees,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 right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thereof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lying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 surface of the Land, for the extraction or development of oil, petroleum and other hydrocarbon substances excepted from the description of 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Land.</w:t>
      </w:r>
    </w:p>
    <w:p w:rsidR="00F979EF" w:rsidRDefault="00DC1928">
      <w:pPr>
        <w:spacing w:before="8"/>
        <w:rPr>
          <w:rFonts w:ascii="Arial" w:eastAsia="Arial" w:hAnsi="Arial" w:cs="Arial"/>
          <w:sz w:val="19"/>
          <w:szCs w:val="19"/>
        </w:rPr>
      </w:pPr>
    </w:p>
    <w:p w:rsidR="00F979EF" w:rsidRDefault="00CD0577">
      <w:pPr>
        <w:pStyle w:val="BodyText"/>
        <w:ind w:left="119" w:right="152" w:firstLine="720"/>
        <w:jc w:val="both"/>
      </w:pP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policy.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expressly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states,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modify 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policy,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modify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endorsements,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(iii)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extend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Policy,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(iv)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Insurance.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 inconsistent with an express provision of this endorsement, this endorsement controls. Otherwise, this endorsement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endorsements.</w:t>
      </w: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spacing w:before="6"/>
        <w:rPr>
          <w:rFonts w:ascii="Arial" w:eastAsia="Arial" w:hAnsi="Arial" w:cs="Arial"/>
          <w:sz w:val="19"/>
          <w:szCs w:val="19"/>
        </w:rPr>
      </w:pPr>
    </w:p>
    <w:p w:rsidR="00F979EF" w:rsidRDefault="00CD0577">
      <w:pPr>
        <w:pStyle w:val="BodyText"/>
        <w:ind w:left="5159" w:right="108"/>
      </w:pPr>
      <w:r>
        <w:rPr>
          <w:color w:val="231F20"/>
          <w:spacing w:val="3"/>
        </w:rPr>
        <w:t>WFG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INSURANCE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COMPANY</w:t>
      </w: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spacing w:before="4"/>
        <w:rPr>
          <w:rFonts w:ascii="Arial" w:eastAsia="Arial" w:hAnsi="Arial" w:cs="Arial"/>
          <w:sz w:val="19"/>
          <w:szCs w:val="19"/>
        </w:rPr>
      </w:pPr>
    </w:p>
    <w:p w:rsidR="00F979EF" w:rsidRDefault="00CD0577">
      <w:pPr>
        <w:pStyle w:val="BodyText"/>
        <w:tabs>
          <w:tab w:val="left" w:pos="5159"/>
          <w:tab w:val="left" w:pos="9512"/>
        </w:tabs>
        <w:ind w:left="5431" w:right="108" w:hanging="5312"/>
      </w:pPr>
      <w:r>
        <w:rPr>
          <w:color w:val="231F20"/>
          <w:spacing w:val="-1"/>
          <w:w w:val="95"/>
        </w:rPr>
        <w:t>Dated: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4"/>
        </w:rPr>
        <w:t>By</w:t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</w:rPr>
        <w:t xml:space="preserve"> Authorized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Signatory</w:t>
      </w: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rPr>
          <w:rFonts w:ascii="Arial" w:eastAsia="Arial" w:hAnsi="Arial" w:cs="Arial"/>
          <w:sz w:val="20"/>
          <w:szCs w:val="20"/>
        </w:rPr>
      </w:pPr>
    </w:p>
    <w:p w:rsidR="00F979EF" w:rsidRDefault="00DC1928">
      <w:pPr>
        <w:spacing w:before="7"/>
        <w:rPr>
          <w:rFonts w:ascii="Arial" w:eastAsia="Arial" w:hAnsi="Arial" w:cs="Arial"/>
          <w:sz w:val="17"/>
          <w:szCs w:val="17"/>
        </w:rPr>
      </w:pPr>
    </w:p>
    <w:p w:rsidR="00F979EF" w:rsidRDefault="00CD0577">
      <w:pPr>
        <w:tabs>
          <w:tab w:val="left" w:pos="4394"/>
        </w:tabs>
        <w:spacing w:before="108"/>
        <w:ind w:left="119" w:right="108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WFG</w:t>
      </w:r>
      <w:r w:rsidR="006B18C8">
        <w:rPr>
          <w:rFonts w:ascii="Arial"/>
          <w:color w:val="231F20"/>
          <w:w w:val="95"/>
          <w:sz w:val="16"/>
        </w:rPr>
        <w:t xml:space="preserve"> </w:t>
      </w:r>
      <w:r>
        <w:rPr>
          <w:rFonts w:ascii="Arial"/>
          <w:color w:val="231F20"/>
          <w:w w:val="95"/>
          <w:sz w:val="16"/>
        </w:rPr>
        <w:t>100.26-06</w:t>
      </w:r>
      <w:r>
        <w:rPr>
          <w:rFonts w:ascii="Arial"/>
          <w:color w:val="231F20"/>
          <w:w w:val="95"/>
          <w:sz w:val="16"/>
        </w:rPr>
        <w:tab/>
      </w:r>
      <w:r>
        <w:rPr>
          <w:rFonts w:ascii="Arial"/>
          <w:color w:val="231F20"/>
          <w:sz w:val="16"/>
        </w:rPr>
        <w:t xml:space="preserve">Page </w:t>
      </w:r>
      <w:r>
        <w:rPr>
          <w:rFonts w:ascii="Arial"/>
          <w:b/>
          <w:color w:val="231F20"/>
          <w:sz w:val="16"/>
        </w:rPr>
        <w:t xml:space="preserve">1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-1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1</w:t>
      </w:r>
    </w:p>
    <w:sectPr w:rsidR="00F979EF">
      <w:type w:val="continuous"/>
      <w:pgSz w:w="12240" w:h="15840"/>
      <w:pgMar w:top="104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C8"/>
    <w:rsid w:val="006B18C8"/>
    <w:rsid w:val="00CD0577"/>
    <w:rsid w:val="00D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2015-11-12T18:47:00Z</dcterms:created>
  <dcterms:modified xsi:type="dcterms:W3CDTF">2015-11-12T18:47:00Z</dcterms:modified>
</cp:coreProperties>
</file>